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9B" w:rsidRDefault="00C5689B" w:rsidP="00C5689B">
      <w:pPr>
        <w:rPr>
          <w:rFonts w:hint="eastAsia"/>
        </w:rPr>
      </w:pPr>
      <w:r>
        <w:rPr>
          <w:rFonts w:hint="eastAsia"/>
        </w:rPr>
        <w:t>关于做好中小学校责任督学岗前培训的通知</w:t>
      </w:r>
    </w:p>
    <w:p w:rsidR="00C5689B" w:rsidRDefault="00C5689B" w:rsidP="00C5689B"/>
    <w:p w:rsidR="00C5689B" w:rsidRDefault="00C5689B" w:rsidP="00C5689B">
      <w:pPr>
        <w:rPr>
          <w:rFonts w:hint="eastAsia"/>
        </w:rPr>
      </w:pPr>
      <w:r>
        <w:rPr>
          <w:rFonts w:hint="eastAsia"/>
        </w:rPr>
        <w:t>国教督办〔</w:t>
      </w:r>
      <w:r>
        <w:rPr>
          <w:rFonts w:hint="eastAsia"/>
        </w:rPr>
        <w:t xml:space="preserve"> 2013 </w:t>
      </w:r>
      <w:r>
        <w:rPr>
          <w:rFonts w:hint="eastAsia"/>
        </w:rPr>
        <w:t>〕</w:t>
      </w:r>
      <w:r>
        <w:rPr>
          <w:rFonts w:hint="eastAsia"/>
        </w:rPr>
        <w:t>5</w:t>
      </w:r>
      <w:r>
        <w:rPr>
          <w:rFonts w:hint="eastAsia"/>
        </w:rPr>
        <w:t>号</w:t>
      </w:r>
    </w:p>
    <w:p w:rsidR="00C5689B" w:rsidRDefault="00C5689B" w:rsidP="00C5689B"/>
    <w:p w:rsidR="00C5689B" w:rsidRDefault="00C5689B" w:rsidP="00C5689B">
      <w:r>
        <w:t xml:space="preserve"> </w:t>
      </w:r>
    </w:p>
    <w:p w:rsidR="00C5689B" w:rsidRDefault="00C5689B" w:rsidP="00C5689B"/>
    <w:p w:rsidR="00C5689B" w:rsidRDefault="00C5689B" w:rsidP="00C5689B">
      <w:pPr>
        <w:rPr>
          <w:rFonts w:hint="eastAsia"/>
        </w:rPr>
      </w:pPr>
      <w:r>
        <w:rPr>
          <w:rFonts w:hint="eastAsia"/>
        </w:rPr>
        <w:t>各省、自治区、直辖市教育厅（教委）、人民政府教育督导部门，新疆生产建设兵团教育局、教育督导部门：</w:t>
      </w:r>
    </w:p>
    <w:p w:rsidR="00C5689B" w:rsidRDefault="00C5689B" w:rsidP="00C5689B"/>
    <w:p w:rsidR="00C5689B" w:rsidRDefault="00C5689B" w:rsidP="00C5689B">
      <w:pPr>
        <w:rPr>
          <w:rFonts w:hint="eastAsia"/>
        </w:rPr>
      </w:pPr>
      <w:r>
        <w:rPr>
          <w:rFonts w:hint="eastAsia"/>
        </w:rPr>
        <w:t>日前，国务院教育督导委员会办公室印发了《中小学校责任督学挂牌督导办法》（以下简称《办法》）。责任督学履行《办法》规定的职责，迫切需要进行岗前培训，提高自身工作能力和业务水平。为做好责任督学岗前培训工作，现就有关事项通知如下：</w:t>
      </w:r>
      <w:r>
        <w:rPr>
          <w:rFonts w:hint="eastAsia"/>
        </w:rPr>
        <w:t xml:space="preserve"> </w:t>
      </w:r>
    </w:p>
    <w:p w:rsidR="00C5689B" w:rsidRDefault="00C5689B" w:rsidP="00C5689B"/>
    <w:p w:rsidR="00C5689B" w:rsidRDefault="00C5689B" w:rsidP="00C5689B">
      <w:pPr>
        <w:rPr>
          <w:rFonts w:hint="eastAsia"/>
        </w:rPr>
      </w:pPr>
      <w:r>
        <w:rPr>
          <w:rFonts w:hint="eastAsia"/>
        </w:rPr>
        <w:t>一、制定培训计划</w:t>
      </w:r>
    </w:p>
    <w:p w:rsidR="00C5689B" w:rsidRDefault="00C5689B" w:rsidP="00C5689B">
      <w:bookmarkStart w:id="0" w:name="_GoBack"/>
      <w:bookmarkEnd w:id="0"/>
    </w:p>
    <w:p w:rsidR="00C5689B" w:rsidRDefault="00C5689B" w:rsidP="00C5689B">
      <w:pPr>
        <w:rPr>
          <w:rFonts w:hint="eastAsia"/>
        </w:rPr>
      </w:pPr>
      <w:r>
        <w:rPr>
          <w:rFonts w:hint="eastAsia"/>
        </w:rPr>
        <w:t>各地要根据本地中小学校布局和责任督学数量，认真制定责任督学岗前培训计划。培训计划要明确岗前培训的期次和每次培训的规模，并就岗前培训的主要内容、培训时间以及资金预算等做出安排。培训计划要切合实际，具有可操作性。省级教育督导部门负责本地区责任督学岗前培训的统筹规划、服务协调和督促检查，实施责任督学重点项目培训；地市和县级教育督导部门负责组织实施本地区责任督学岗前培训。</w:t>
      </w:r>
    </w:p>
    <w:p w:rsidR="00C5689B" w:rsidRDefault="00C5689B" w:rsidP="00C5689B"/>
    <w:p w:rsidR="00C5689B" w:rsidRDefault="00C5689B" w:rsidP="00C5689B">
      <w:pPr>
        <w:rPr>
          <w:rFonts w:hint="eastAsia"/>
        </w:rPr>
      </w:pPr>
      <w:r>
        <w:rPr>
          <w:rFonts w:hint="eastAsia"/>
        </w:rPr>
        <w:t>二、明确培训内容</w:t>
      </w:r>
    </w:p>
    <w:p w:rsidR="00C5689B" w:rsidRDefault="00C5689B" w:rsidP="00C5689B"/>
    <w:p w:rsidR="00C5689B" w:rsidRDefault="00C5689B" w:rsidP="00C5689B">
      <w:pPr>
        <w:rPr>
          <w:rFonts w:hint="eastAsia"/>
        </w:rPr>
      </w:pPr>
      <w:r>
        <w:rPr>
          <w:rFonts w:hint="eastAsia"/>
        </w:rPr>
        <w:t>各地要精心设计培训内容。要加强对法律法规的培训，帮助责任督学提高法制意识和依法督导的能力；要加强对教育及教育督导相关政策和理论的培训，帮助责任督学提高教育政策理论水平；要加强对督导业务的培训，围绕如何督导中小学校校务管理、学生管理、教师队伍建设、教育教学工作、学校资源配置、安全卫生管理等进行具体指导，提高责任督学业务工作能力；要加强责任督学职业道德教育，要求责任督学自觉遵守职业规范，严格执行廉洁自律的各项规定。要突出重点，注重理论联系实际，通过政策解读、现场观摩、案例教学等培训方式，切实提高培训实效。</w:t>
      </w:r>
    </w:p>
    <w:p w:rsidR="00C5689B" w:rsidRDefault="00C5689B" w:rsidP="00C5689B"/>
    <w:p w:rsidR="00C5689B" w:rsidRDefault="00C5689B" w:rsidP="00C5689B">
      <w:pPr>
        <w:rPr>
          <w:rFonts w:hint="eastAsia"/>
        </w:rPr>
      </w:pPr>
      <w:r>
        <w:rPr>
          <w:rFonts w:hint="eastAsia"/>
        </w:rPr>
        <w:t>三、加强组织领导</w:t>
      </w:r>
    </w:p>
    <w:p w:rsidR="00C5689B" w:rsidRDefault="00C5689B" w:rsidP="00C5689B"/>
    <w:p w:rsidR="00C5689B" w:rsidRDefault="00C5689B" w:rsidP="00C5689B">
      <w:pPr>
        <w:rPr>
          <w:rFonts w:hint="eastAsia"/>
        </w:rPr>
      </w:pPr>
      <w:r>
        <w:rPr>
          <w:rFonts w:hint="eastAsia"/>
        </w:rPr>
        <w:t>1.</w:t>
      </w:r>
      <w:r>
        <w:rPr>
          <w:rFonts w:hint="eastAsia"/>
        </w:rPr>
        <w:t>各地要高度重视责任督学岗前培训工作，加强组织领导，抓紧部署安排，由专人负责，并提供专门经费保障，确保在年底前对本区域内责任督学进行全员岗前培训。</w:t>
      </w:r>
    </w:p>
    <w:p w:rsidR="00C5689B" w:rsidRDefault="00C5689B" w:rsidP="00C5689B"/>
    <w:p w:rsidR="00C5689B" w:rsidRDefault="00C5689B" w:rsidP="00C5689B">
      <w:pPr>
        <w:rPr>
          <w:rFonts w:hint="eastAsia"/>
        </w:rPr>
      </w:pPr>
      <w:r>
        <w:rPr>
          <w:rFonts w:hint="eastAsia"/>
        </w:rPr>
        <w:t>2.</w:t>
      </w:r>
      <w:r>
        <w:rPr>
          <w:rFonts w:hint="eastAsia"/>
        </w:rPr>
        <w:t>请各省级教育督导部门于</w:t>
      </w:r>
      <w:r>
        <w:rPr>
          <w:rFonts w:hint="eastAsia"/>
        </w:rPr>
        <w:t>2013</w:t>
      </w:r>
      <w:r>
        <w:rPr>
          <w:rFonts w:hint="eastAsia"/>
        </w:rPr>
        <w:t>年</w:t>
      </w:r>
      <w:r>
        <w:rPr>
          <w:rFonts w:hint="eastAsia"/>
        </w:rPr>
        <w:t>12</w:t>
      </w:r>
      <w:r>
        <w:rPr>
          <w:rFonts w:hint="eastAsia"/>
        </w:rPr>
        <w:t>月</w:t>
      </w:r>
      <w:r>
        <w:rPr>
          <w:rFonts w:hint="eastAsia"/>
        </w:rPr>
        <w:t>31</w:t>
      </w:r>
      <w:r>
        <w:rPr>
          <w:rFonts w:hint="eastAsia"/>
        </w:rPr>
        <w:t>日前将开展责任督学岗前培训的情况报国务院教育督导委员会办公室。国务院教育督导委员会办公室将根据各地工作开展情况，适时进行抽查。</w:t>
      </w:r>
    </w:p>
    <w:p w:rsidR="00C5689B" w:rsidRDefault="00C5689B" w:rsidP="00C5689B"/>
    <w:p w:rsidR="00C5689B" w:rsidRDefault="00C5689B" w:rsidP="00C5689B">
      <w:pPr>
        <w:rPr>
          <w:rFonts w:hint="eastAsia"/>
        </w:rPr>
      </w:pPr>
      <w:r>
        <w:rPr>
          <w:rFonts w:hint="eastAsia"/>
        </w:rPr>
        <w:t>联系人：张珣</w:t>
      </w:r>
    </w:p>
    <w:p w:rsidR="00C5689B" w:rsidRDefault="00C5689B" w:rsidP="00C5689B"/>
    <w:p w:rsidR="00C5689B" w:rsidRDefault="00C5689B" w:rsidP="00C5689B">
      <w:pPr>
        <w:rPr>
          <w:rFonts w:hint="eastAsia"/>
        </w:rPr>
      </w:pPr>
      <w:r>
        <w:rPr>
          <w:rFonts w:hint="eastAsia"/>
        </w:rPr>
        <w:t>联系电话：（</w:t>
      </w:r>
      <w:r>
        <w:rPr>
          <w:rFonts w:hint="eastAsia"/>
        </w:rPr>
        <w:t>010</w:t>
      </w:r>
      <w:r>
        <w:rPr>
          <w:rFonts w:hint="eastAsia"/>
        </w:rPr>
        <w:t>）</w:t>
      </w:r>
      <w:r>
        <w:rPr>
          <w:rFonts w:hint="eastAsia"/>
        </w:rPr>
        <w:t>66092048   66053101</w:t>
      </w:r>
      <w:r>
        <w:rPr>
          <w:rFonts w:hint="eastAsia"/>
        </w:rPr>
        <w:t>（传真）</w:t>
      </w:r>
    </w:p>
    <w:p w:rsidR="00C5689B" w:rsidRDefault="00C5689B" w:rsidP="00C5689B"/>
    <w:p w:rsidR="00C5689B" w:rsidRDefault="00C5689B" w:rsidP="00C5689B">
      <w:pPr>
        <w:rPr>
          <w:rFonts w:hint="eastAsia"/>
        </w:rPr>
      </w:pPr>
      <w:r>
        <w:rPr>
          <w:rFonts w:hint="eastAsia"/>
        </w:rPr>
        <w:lastRenderedPageBreak/>
        <w:t>电子邮箱：</w:t>
      </w:r>
      <w:r>
        <w:rPr>
          <w:rFonts w:hint="eastAsia"/>
        </w:rPr>
        <w:t>jybddbzlc@sina.com</w:t>
      </w:r>
    </w:p>
    <w:p w:rsidR="00C5689B" w:rsidRDefault="00C5689B" w:rsidP="00C5689B"/>
    <w:p w:rsidR="00C5689B" w:rsidRDefault="00C5689B" w:rsidP="00C5689B">
      <w:r>
        <w:t xml:space="preserve"> </w:t>
      </w:r>
    </w:p>
    <w:p w:rsidR="00C5689B" w:rsidRDefault="00C5689B" w:rsidP="00C5689B"/>
    <w:p w:rsidR="00C5689B" w:rsidRDefault="00C5689B" w:rsidP="00C5689B">
      <w:pPr>
        <w:rPr>
          <w:rFonts w:hint="eastAsia"/>
        </w:rPr>
      </w:pPr>
      <w:r>
        <w:rPr>
          <w:rFonts w:hint="eastAsia"/>
        </w:rPr>
        <w:t>国务院教育督导委员会办公室</w:t>
      </w:r>
    </w:p>
    <w:p w:rsidR="00C5689B" w:rsidRDefault="00C5689B" w:rsidP="00C5689B"/>
    <w:p w:rsidR="003441E2" w:rsidRDefault="00C5689B" w:rsidP="00C5689B">
      <w:r>
        <w:rPr>
          <w:rFonts w:hint="eastAsia"/>
        </w:rPr>
        <w:t>2013</w:t>
      </w:r>
      <w:r>
        <w:rPr>
          <w:rFonts w:hint="eastAsia"/>
        </w:rPr>
        <w:t>年</w:t>
      </w:r>
      <w:r>
        <w:rPr>
          <w:rFonts w:hint="eastAsia"/>
        </w:rPr>
        <w:t>12</w:t>
      </w:r>
      <w:r>
        <w:rPr>
          <w:rFonts w:hint="eastAsia"/>
        </w:rPr>
        <w:t>月</w:t>
      </w:r>
      <w:r>
        <w:rPr>
          <w:rFonts w:hint="eastAsia"/>
        </w:rPr>
        <w:t>2</w:t>
      </w:r>
      <w:r>
        <w:rPr>
          <w:rFonts w:hint="eastAsia"/>
        </w:rPr>
        <w:t>日</w:t>
      </w:r>
    </w:p>
    <w:sectPr w:rsidR="003441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4B" w:rsidRDefault="00527A4B" w:rsidP="00C5689B">
      <w:r>
        <w:separator/>
      </w:r>
    </w:p>
  </w:endnote>
  <w:endnote w:type="continuationSeparator" w:id="0">
    <w:p w:rsidR="00527A4B" w:rsidRDefault="00527A4B" w:rsidP="00C5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4B" w:rsidRDefault="00527A4B" w:rsidP="00C5689B">
      <w:r>
        <w:separator/>
      </w:r>
    </w:p>
  </w:footnote>
  <w:footnote w:type="continuationSeparator" w:id="0">
    <w:p w:rsidR="00527A4B" w:rsidRDefault="00527A4B" w:rsidP="00C5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15"/>
    <w:rsid w:val="003441E2"/>
    <w:rsid w:val="00364091"/>
    <w:rsid w:val="00527A4B"/>
    <w:rsid w:val="005B199E"/>
    <w:rsid w:val="00693015"/>
    <w:rsid w:val="007E2380"/>
    <w:rsid w:val="00851DA2"/>
    <w:rsid w:val="009720B4"/>
    <w:rsid w:val="00AD2B3E"/>
    <w:rsid w:val="00B6744C"/>
    <w:rsid w:val="00C5689B"/>
    <w:rsid w:val="00E6002A"/>
    <w:rsid w:val="00F62ADB"/>
    <w:rsid w:val="00FC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39BC2-BBA8-4CE5-96E7-CF88DB1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89B"/>
    <w:rPr>
      <w:sz w:val="18"/>
      <w:szCs w:val="18"/>
    </w:rPr>
  </w:style>
  <w:style w:type="paragraph" w:styleId="a4">
    <w:name w:val="footer"/>
    <w:basedOn w:val="a"/>
    <w:link w:val="Char0"/>
    <w:uiPriority w:val="99"/>
    <w:unhideWhenUsed/>
    <w:rsid w:val="00C5689B"/>
    <w:pPr>
      <w:tabs>
        <w:tab w:val="center" w:pos="4153"/>
        <w:tab w:val="right" w:pos="8306"/>
      </w:tabs>
      <w:snapToGrid w:val="0"/>
      <w:jc w:val="left"/>
    </w:pPr>
    <w:rPr>
      <w:sz w:val="18"/>
      <w:szCs w:val="18"/>
    </w:rPr>
  </w:style>
  <w:style w:type="character" w:customStyle="1" w:styleId="Char0">
    <w:name w:val="页脚 Char"/>
    <w:basedOn w:val="a0"/>
    <w:link w:val="a4"/>
    <w:uiPriority w:val="99"/>
    <w:rsid w:val="00C568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张文祥</dc:creator>
  <cp:keywords/>
  <dc:description/>
  <cp:lastModifiedBy>张文祥</cp:lastModifiedBy>
  <cp:revision>2</cp:revision>
  <dcterms:created xsi:type="dcterms:W3CDTF">2015-10-31T07:26:00Z</dcterms:created>
  <dcterms:modified xsi:type="dcterms:W3CDTF">2015-10-31T07:26:00Z</dcterms:modified>
</cp:coreProperties>
</file>